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Cephalopod Camouflage: Beauty that’s Skin Deep Part 2</w:t>
      </w:r>
    </w:p>
    <w:p w:rsidR="00000000" w:rsidDel="00000000" w:rsidP="00000000" w:rsidRDefault="00000000" w:rsidRPr="00000000" w14:paraId="00000002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3705225</wp:posOffset>
                </wp:positionH>
                <wp:positionV relativeFrom="paragraph">
                  <wp:posOffset>219075</wp:posOffset>
                </wp:positionV>
                <wp:extent cx="2886075" cy="533400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38975" y="1264550"/>
                          <a:ext cx="2862300" cy="5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roxima Nova" w:cs="Proxima Nova" w:eastAsia="Proxima Nova" w:hAnsi="Proxima Nov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Name:________________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3705225</wp:posOffset>
                </wp:positionH>
                <wp:positionV relativeFrom="paragraph">
                  <wp:posOffset>219075</wp:posOffset>
                </wp:positionV>
                <wp:extent cx="2886075" cy="533400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Activity 2: Let’s Simulate Iridophores!</w:t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Observation Sheet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Without Leucophore Layer: Using color markers, draw the colors that you see through each cup.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</w:rPr>
              <w:drawing>
                <wp:inline distB="114300" distT="114300" distL="114300" distR="114300">
                  <wp:extent cx="5810250" cy="3644900"/>
                  <wp:effectExtent b="0" l="0" r="0" t="0"/>
                  <wp:docPr id="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364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5029200</wp:posOffset>
            </wp:positionH>
            <wp:positionV relativeFrom="paragraph">
              <wp:posOffset>123825</wp:posOffset>
            </wp:positionV>
            <wp:extent cx="1293703" cy="795338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3703" cy="795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With Simulated Leucophore Layer: Using color markers, draw the colors that you see through each cup.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</w:rPr>
              <w:drawing>
                <wp:inline distB="114300" distT="114300" distL="114300" distR="114300">
                  <wp:extent cx="5810250" cy="3543300"/>
                  <wp:effectExtent b="0" l="0" r="0" t="0"/>
                  <wp:docPr id="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354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Without Leucophore Layer, Under Colored Light: Using color markers, draw the colors that you see through each cup.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</w:rPr>
              <w:drawing>
                <wp:inline distB="114300" distT="114300" distL="114300" distR="114300">
                  <wp:extent cx="5810250" cy="3619500"/>
                  <wp:effectExtent b="0" l="0" r="0" t="0"/>
                  <wp:docPr id="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3619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With Simulated Leucophore Layer, Under Colored Light: Using color markers, draw the colors that you see through each cup.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</w:rPr>
              <w:drawing>
                <wp:inline distB="114300" distT="114300" distL="114300" distR="114300">
                  <wp:extent cx="5810250" cy="3619500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3619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REFLECTION QUESTIONS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1) What were the differences you noticed between your observations of the Iridophores with the black construction paper and the Iridophores with the aluminum foil (Simulated Leucophore) under ordinary light?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2) How do you account for the observed differences between the Iridophores with the black construction paper and the Iridophores with the aluminum foil?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3) Under colored light, what differences did you notice between your observations of the Iridophores with the black construction paper and the Iridophores with the aluminum foil (Simulated Leucophore)?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4) How might it be beneficial for a cephalopod to have a Leucophore Layer, based on your observations?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sectPr>
      <w:headerReference r:id="rId12" w:type="first"/>
      <w:footerReference r:id="rId13" w:type="default"/>
      <w:footerReference r:id="rId14" w:type="firs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>
        <w:rFonts w:ascii="Proxima Nova" w:cs="Proxima Nova" w:eastAsia="Proxima Nova" w:hAnsi="Proxima Nova"/>
      </w:rPr>
    </w:pPr>
    <w:r w:rsidDel="00000000" w:rsidR="00000000" w:rsidRPr="00000000">
      <w:rPr>
        <w:rFonts w:ascii="Proxima Nova" w:cs="Proxima Nova" w:eastAsia="Proxima Nova" w:hAnsi="Proxima Nova"/>
        <w:rtl w:val="0"/>
      </w:rPr>
      <w:t xml:space="preserve">Resource by Randy Otaka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